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3F9" w:rsidRPr="006C23F9" w:rsidRDefault="006C23F9" w:rsidP="006C23F9">
      <w:pPr>
        <w:spacing w:line="480" w:lineRule="auto"/>
        <w:ind w:firstLine="720"/>
        <w:rPr>
          <w:rFonts w:ascii="Times New Roman" w:hAnsi="Times New Roman" w:cs="Times New Roman"/>
          <w:sz w:val="24"/>
          <w:szCs w:val="24"/>
        </w:rPr>
      </w:pPr>
      <w:bookmarkStart w:id="0" w:name="_GoBack"/>
      <w:bookmarkEnd w:id="0"/>
    </w:p>
    <w:p w:rsidR="00C226AC" w:rsidRPr="006C23F9" w:rsidRDefault="00C226AC" w:rsidP="006C23F9">
      <w:pPr>
        <w:spacing w:line="480" w:lineRule="auto"/>
        <w:ind w:firstLine="720"/>
        <w:rPr>
          <w:rFonts w:ascii="Times New Roman" w:hAnsi="Times New Roman" w:cs="Times New Roman"/>
          <w:sz w:val="24"/>
          <w:szCs w:val="24"/>
        </w:rPr>
      </w:pPr>
    </w:p>
    <w:p w:rsidR="006C23F9" w:rsidRPr="006C23F9" w:rsidRDefault="006C23F9" w:rsidP="006C23F9">
      <w:pPr>
        <w:spacing w:line="480" w:lineRule="auto"/>
        <w:ind w:firstLine="720"/>
        <w:rPr>
          <w:rFonts w:ascii="Times New Roman" w:hAnsi="Times New Roman" w:cs="Times New Roman"/>
          <w:sz w:val="24"/>
          <w:szCs w:val="24"/>
        </w:rPr>
      </w:pPr>
    </w:p>
    <w:p w:rsidR="00C226AC" w:rsidRDefault="00C226AC" w:rsidP="00C226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Ezeugo Okechukwu David</w:t>
      </w:r>
    </w:p>
    <w:p w:rsidR="00C226AC" w:rsidRPr="006C23F9" w:rsidRDefault="00C226AC" w:rsidP="00C226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J</w:t>
      </w:r>
      <w:r w:rsidRPr="00C226AC">
        <w:rPr>
          <w:rFonts w:ascii="Times New Roman" w:hAnsi="Times New Roman" w:cs="Times New Roman"/>
          <w:sz w:val="24"/>
          <w:szCs w:val="24"/>
        </w:rPr>
        <w:t>oseph Milford</w:t>
      </w:r>
    </w:p>
    <w:p w:rsidR="006C23F9" w:rsidRDefault="0049278A" w:rsidP="00C226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Tobacco Products Should </w:t>
      </w:r>
      <w:r w:rsidR="00C226AC">
        <w:rPr>
          <w:rFonts w:ascii="Times New Roman" w:hAnsi="Times New Roman" w:cs="Times New Roman"/>
          <w:sz w:val="24"/>
          <w:szCs w:val="24"/>
        </w:rPr>
        <w:t>Be</w:t>
      </w:r>
      <w:r w:rsidR="006C23F9" w:rsidRPr="006C23F9">
        <w:rPr>
          <w:rFonts w:ascii="Times New Roman" w:hAnsi="Times New Roman" w:cs="Times New Roman"/>
          <w:sz w:val="24"/>
          <w:szCs w:val="24"/>
        </w:rPr>
        <w:t xml:space="preserve"> Made Illegal.</w:t>
      </w:r>
    </w:p>
    <w:p w:rsidR="00C226AC" w:rsidRPr="006C23F9" w:rsidRDefault="00C226AC" w:rsidP="006C23F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English Composition</w:t>
      </w:r>
    </w:p>
    <w:p w:rsidR="006C23F9" w:rsidRDefault="00C226AC" w:rsidP="00C226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American Intercontinental University</w:t>
      </w:r>
    </w:p>
    <w:p w:rsidR="00C226AC" w:rsidRPr="006C23F9" w:rsidRDefault="00C226AC" w:rsidP="00C226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2/13/18</w:t>
      </w:r>
    </w:p>
    <w:p w:rsidR="006C23F9" w:rsidRDefault="006C23F9" w:rsidP="006C23F9">
      <w:pPr>
        <w:spacing w:line="480" w:lineRule="auto"/>
        <w:ind w:firstLine="720"/>
        <w:rPr>
          <w:rFonts w:ascii="Times New Roman" w:hAnsi="Times New Roman" w:cs="Times New Roman"/>
          <w:sz w:val="24"/>
          <w:szCs w:val="24"/>
        </w:rPr>
      </w:pPr>
    </w:p>
    <w:p w:rsidR="006C23F9" w:rsidRDefault="006C23F9" w:rsidP="006C23F9">
      <w:pPr>
        <w:spacing w:line="480" w:lineRule="auto"/>
        <w:ind w:firstLine="720"/>
        <w:rPr>
          <w:rFonts w:ascii="Times New Roman" w:hAnsi="Times New Roman" w:cs="Times New Roman"/>
          <w:sz w:val="24"/>
          <w:szCs w:val="24"/>
        </w:rPr>
      </w:pPr>
    </w:p>
    <w:p w:rsidR="006C23F9" w:rsidRDefault="006C23F9"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6C23F9" w:rsidRDefault="006C23F9" w:rsidP="006C23F9">
      <w:pPr>
        <w:spacing w:line="480" w:lineRule="auto"/>
        <w:ind w:firstLine="720"/>
        <w:rPr>
          <w:rFonts w:ascii="Times New Roman" w:hAnsi="Times New Roman" w:cs="Times New Roman"/>
          <w:sz w:val="24"/>
          <w:szCs w:val="24"/>
        </w:rPr>
      </w:pPr>
    </w:p>
    <w:p w:rsidR="006C23F9" w:rsidRDefault="00C226AC" w:rsidP="00C226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Abstract </w:t>
      </w:r>
    </w:p>
    <w:p w:rsidR="00C226AC" w:rsidRDefault="002B15A1" w:rsidP="002B15A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present study experimentally shows the negative effects of tobacco in our society and its harmful effects to our health and surrounding as well. It shows health challenges and death to both active and passive smokers. </w:t>
      </w: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2B15A1">
      <w:pPr>
        <w:spacing w:line="480" w:lineRule="auto"/>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6C23F9" w:rsidRPr="006C23F9" w:rsidRDefault="006C23F9" w:rsidP="006C23F9">
      <w:pPr>
        <w:spacing w:line="480" w:lineRule="auto"/>
        <w:ind w:firstLine="720"/>
        <w:rPr>
          <w:rFonts w:ascii="Times New Roman" w:hAnsi="Times New Roman" w:cs="Times New Roman"/>
          <w:sz w:val="24"/>
          <w:szCs w:val="24"/>
        </w:rPr>
      </w:pPr>
      <w:r w:rsidRPr="006C23F9">
        <w:rPr>
          <w:rFonts w:ascii="Times New Roman" w:hAnsi="Times New Roman" w:cs="Times New Roman"/>
          <w:sz w:val="24"/>
          <w:szCs w:val="24"/>
        </w:rPr>
        <w:t>Nowadays, the number of tobacco consumers in the United States</w:t>
      </w:r>
      <w:r w:rsidR="003E45FC">
        <w:rPr>
          <w:rFonts w:ascii="Times New Roman" w:hAnsi="Times New Roman" w:cs="Times New Roman"/>
          <w:sz w:val="24"/>
          <w:szCs w:val="24"/>
        </w:rPr>
        <w:t xml:space="preserve"> and in other nations </w:t>
      </w:r>
      <w:r w:rsidR="003E45FC" w:rsidRPr="006C23F9">
        <w:rPr>
          <w:rFonts w:ascii="Times New Roman" w:hAnsi="Times New Roman" w:cs="Times New Roman"/>
          <w:sz w:val="24"/>
          <w:szCs w:val="24"/>
        </w:rPr>
        <w:t>has</w:t>
      </w:r>
      <w:r w:rsidRPr="006C23F9">
        <w:rPr>
          <w:rFonts w:ascii="Times New Roman" w:hAnsi="Times New Roman" w:cs="Times New Roman"/>
          <w:sz w:val="24"/>
          <w:szCs w:val="24"/>
        </w:rPr>
        <w:t xml:space="preserve"> skyrocketed at a shocking rate even though there are increased efforts to reduce tobacco effects. Still, it is well defined that smoking is detrimental to both human health and the surroundings as well. Hall &amp; Kozlowski (2017)</w:t>
      </w:r>
      <w:r w:rsidR="003E45FC">
        <w:rPr>
          <w:rFonts w:ascii="Times New Roman" w:hAnsi="Times New Roman" w:cs="Times New Roman"/>
          <w:sz w:val="24"/>
          <w:szCs w:val="24"/>
        </w:rPr>
        <w:t>, observed that s</w:t>
      </w:r>
      <w:r w:rsidRPr="006C23F9">
        <w:rPr>
          <w:rFonts w:ascii="Times New Roman" w:hAnsi="Times New Roman" w:cs="Times New Roman"/>
          <w:sz w:val="24"/>
          <w:szCs w:val="24"/>
        </w:rPr>
        <w:t xml:space="preserve">moking could lead to health challenges and death to both active and passive smokers. Arguably, smoking is not recommendable for human health, and it is highly linked to different diseases such as mouth cancer, lung cancer, throat cancer and gum cancer and all this lead to death. Also, individuals who do not consume cigarettes are also challenged by this practice since they share the same environment with those who smoke. Cigarettes, Pipes, shisha, and tobacco are killer products; </w:t>
      </w:r>
      <w:r w:rsidR="003E45FC">
        <w:rPr>
          <w:rFonts w:ascii="Times New Roman" w:hAnsi="Times New Roman" w:cs="Times New Roman"/>
          <w:sz w:val="24"/>
          <w:szCs w:val="24"/>
        </w:rPr>
        <w:t xml:space="preserve">and hence, </w:t>
      </w:r>
      <w:r w:rsidRPr="006C23F9">
        <w:rPr>
          <w:rFonts w:ascii="Times New Roman" w:hAnsi="Times New Roman" w:cs="Times New Roman"/>
          <w:sz w:val="24"/>
          <w:szCs w:val="24"/>
        </w:rPr>
        <w:t>they should be made illegal because they are detrimental to both active and passive smokers around them.</w:t>
      </w:r>
    </w:p>
    <w:p w:rsidR="006C23F9" w:rsidRPr="006C23F9" w:rsidRDefault="006C23F9" w:rsidP="006C23F9">
      <w:pPr>
        <w:spacing w:line="480" w:lineRule="auto"/>
        <w:ind w:firstLine="720"/>
        <w:rPr>
          <w:rFonts w:ascii="Times New Roman" w:hAnsi="Times New Roman" w:cs="Times New Roman"/>
          <w:sz w:val="24"/>
          <w:szCs w:val="24"/>
        </w:rPr>
      </w:pPr>
      <w:r w:rsidRPr="006C23F9">
        <w:rPr>
          <w:rFonts w:ascii="Times New Roman" w:hAnsi="Times New Roman" w:cs="Times New Roman"/>
          <w:sz w:val="24"/>
          <w:szCs w:val="24"/>
        </w:rPr>
        <w:t>As defined by different health agencies, cigarettes smoke is dangerous to human health irrespective of how much you smoke it. Also, supplementing it with other forms of smoking will be of significance since you will not avoid dangers attached to tobacco products. Some of them contain higher levels of toxins, tar, nicotine, and carcinogens which are also harmful. The American lung association has reported that tobacco products, cigarette, in particular, has approximately over 500 ingredients which produce over 4000 chemicals once burned (Kowitt et al., 2017). Arguably, the majority of these chemicals are a threat to human health, and approximately 70% of them ar</w:t>
      </w:r>
      <w:r w:rsidR="003E45FC">
        <w:rPr>
          <w:rFonts w:ascii="Times New Roman" w:hAnsi="Times New Roman" w:cs="Times New Roman"/>
          <w:sz w:val="24"/>
          <w:szCs w:val="24"/>
        </w:rPr>
        <w:t>e prone to cancer. Moreover,</w:t>
      </w:r>
      <w:r w:rsidRPr="006C23F9">
        <w:rPr>
          <w:rFonts w:ascii="Times New Roman" w:hAnsi="Times New Roman" w:cs="Times New Roman"/>
          <w:sz w:val="24"/>
          <w:szCs w:val="24"/>
        </w:rPr>
        <w:t xml:space="preserve"> cigarette chemicals reduce smoker’s lifespan</w:t>
      </w:r>
      <w:r w:rsidR="003E45FC">
        <w:rPr>
          <w:rFonts w:ascii="Times New Roman" w:hAnsi="Times New Roman" w:cs="Times New Roman"/>
          <w:sz w:val="24"/>
          <w:szCs w:val="24"/>
        </w:rPr>
        <w:t xml:space="preserve"> and also</w:t>
      </w:r>
      <w:r w:rsidRPr="006C23F9">
        <w:rPr>
          <w:rFonts w:ascii="Times New Roman" w:hAnsi="Times New Roman" w:cs="Times New Roman"/>
          <w:sz w:val="24"/>
          <w:szCs w:val="24"/>
        </w:rPr>
        <w:t xml:space="preserve"> costs money for unnecessary purposes.</w:t>
      </w:r>
    </w:p>
    <w:p w:rsidR="006C23F9" w:rsidRPr="006C23F9" w:rsidRDefault="006C23F9" w:rsidP="006C23F9">
      <w:pPr>
        <w:spacing w:line="480" w:lineRule="auto"/>
        <w:ind w:firstLine="720"/>
        <w:rPr>
          <w:rFonts w:ascii="Times New Roman" w:hAnsi="Times New Roman" w:cs="Times New Roman"/>
          <w:sz w:val="24"/>
          <w:szCs w:val="24"/>
        </w:rPr>
      </w:pPr>
      <w:r w:rsidRPr="006C23F9">
        <w:rPr>
          <w:rFonts w:ascii="Times New Roman" w:hAnsi="Times New Roman" w:cs="Times New Roman"/>
          <w:sz w:val="24"/>
          <w:szCs w:val="24"/>
        </w:rPr>
        <w:t xml:space="preserve">Cigarettes are rich in nicotine, an element which brings about the strong addition to smokers, making it harder to abstain. Consequently, nicotine element alters the functions of the </w:t>
      </w:r>
      <w:r w:rsidRPr="006C23F9">
        <w:rPr>
          <w:rFonts w:ascii="Times New Roman" w:hAnsi="Times New Roman" w:cs="Times New Roman"/>
          <w:sz w:val="24"/>
          <w:szCs w:val="24"/>
        </w:rPr>
        <w:lastRenderedPageBreak/>
        <w:t>human brain. As such, when you cease taking the cigarette, nicotine level gets low hence projecting a desire for stronger withdrawal cravings thus addiction. In addition to this, cigarette production projects lingering challenges on our natural environment. According to statistics, Tobacco Company’s which make cigarettes use approximately three miles of paper for packing cigarettes within an hour. Also, the environment has remained strained to supply adequate water and energy which count as a loss when making cigarettes other than spending the same in other lucrative activities. Smith et al. (2017) argue that tobacco consumers have improper disposal mechanisms and hence they garbage dump cigarette leftovers any awry which takes a lot of time to decay. Tobacco industries use a lot of processing chemicals, and the chemical waste is deposited into the soil, threatening the life of other organic creatures which is challenging to our environment and ecosystem as well.  According to Smith et al. (2017) cigarette smoking leads to environmental pollution through emission of carbon monoxide, thus propagating levels of global warming at an alarming rate. Tobacco products should be illegalized for a better living in America. We need to impact teamwork and robust expressions to eradicate smoking.</w:t>
      </w:r>
    </w:p>
    <w:p w:rsidR="006C23F9" w:rsidRDefault="006C23F9" w:rsidP="0049278A">
      <w:pPr>
        <w:spacing w:line="480" w:lineRule="auto"/>
        <w:ind w:firstLine="720"/>
        <w:rPr>
          <w:rFonts w:ascii="Times New Roman" w:hAnsi="Times New Roman" w:cs="Times New Roman"/>
          <w:sz w:val="24"/>
          <w:szCs w:val="24"/>
        </w:rPr>
      </w:pPr>
      <w:r w:rsidRPr="006C23F9">
        <w:rPr>
          <w:rFonts w:ascii="Times New Roman" w:hAnsi="Times New Roman" w:cs="Times New Roman"/>
          <w:sz w:val="24"/>
          <w:szCs w:val="24"/>
        </w:rPr>
        <w:t>Despite the above facts, it is difficult to abolish tobacco products due</w:t>
      </w:r>
      <w:r w:rsidR="0049278A">
        <w:rPr>
          <w:rFonts w:ascii="Times New Roman" w:hAnsi="Times New Roman" w:cs="Times New Roman"/>
          <w:sz w:val="24"/>
          <w:szCs w:val="24"/>
        </w:rPr>
        <w:t xml:space="preserve"> to some reasons. For instance, due to </w:t>
      </w:r>
      <w:r w:rsidRPr="006C23F9">
        <w:rPr>
          <w:rFonts w:ascii="Times New Roman" w:hAnsi="Times New Roman" w:cs="Times New Roman"/>
          <w:sz w:val="24"/>
          <w:szCs w:val="24"/>
        </w:rPr>
        <w:t xml:space="preserve">public health concern and personal freedom to make a decision. As evident, smoking is quite addictive, and hence, many smokers became dependent on it throughout their life thus illegalizing cigarette will be threatening their survival. Malone (2017) suppresses that illegalizing tobacco will encourage an increased number of illegal activities since smokers will be more interested in acquiring these products through black markets only to meet their desire for cigarette and pleasure. Also, violence will become the order of the day with cigarette smokers advocating for policy changes to favor their status. Nevertheless, illegalizing tobacco will bring about a decline in the US economy. This is because our agriculture sector will record reduced </w:t>
      </w:r>
      <w:r w:rsidRPr="006C23F9">
        <w:rPr>
          <w:rFonts w:ascii="Times New Roman" w:hAnsi="Times New Roman" w:cs="Times New Roman"/>
          <w:sz w:val="24"/>
          <w:szCs w:val="24"/>
        </w:rPr>
        <w:lastRenderedPageBreak/>
        <w:t>return since some tobacco will only rely on the foreign market at loss price. Further, the business industry will collapse leading to mass unemployment and increased dependency ratio in our country. Tobacco products should not be banned</w:t>
      </w:r>
      <w:r w:rsidR="00F22A21" w:rsidRPr="006C23F9">
        <w:rPr>
          <w:rFonts w:ascii="Times New Roman" w:hAnsi="Times New Roman" w:cs="Times New Roman"/>
          <w:sz w:val="24"/>
          <w:szCs w:val="24"/>
        </w:rPr>
        <w:t xml:space="preserve">. </w:t>
      </w:r>
    </w:p>
    <w:p w:rsidR="0049278A" w:rsidRDefault="0049278A" w:rsidP="0049278A">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sum up, it is evident that tobacco products pose adverse health implications on the consumers whether active or passive and this supports the assertion that they should be banned per se. Cigarettes are arguably the main tobacco products on sale in the markets and their hazardous effects are apparent. It is however worth noting that the tobacco products come from agricultural activities and banning them will negatively affect the farmers and this may also jeopardize the economy of different countries and in light of this, it can be argued that the case of tobacco banning poses an aspect of ethical dilemma.</w:t>
      </w:r>
    </w:p>
    <w:p w:rsidR="006C23F9" w:rsidRDefault="006C23F9" w:rsidP="006C23F9">
      <w:pPr>
        <w:spacing w:line="480" w:lineRule="auto"/>
        <w:jc w:val="center"/>
        <w:rPr>
          <w:rFonts w:ascii="Times New Roman" w:hAnsi="Times New Roman" w:cs="Times New Roman"/>
          <w:sz w:val="24"/>
          <w:szCs w:val="24"/>
        </w:rPr>
      </w:pPr>
    </w:p>
    <w:p w:rsidR="006C23F9" w:rsidRDefault="006C23F9" w:rsidP="006C23F9">
      <w:pPr>
        <w:spacing w:line="480" w:lineRule="auto"/>
        <w:jc w:val="center"/>
        <w:rPr>
          <w:rFonts w:ascii="Times New Roman" w:hAnsi="Times New Roman" w:cs="Times New Roman"/>
          <w:sz w:val="24"/>
          <w:szCs w:val="24"/>
        </w:rPr>
      </w:pPr>
    </w:p>
    <w:p w:rsidR="006C23F9" w:rsidRDefault="006C23F9" w:rsidP="006C23F9">
      <w:pPr>
        <w:spacing w:line="480" w:lineRule="auto"/>
        <w:jc w:val="center"/>
        <w:rPr>
          <w:rFonts w:ascii="Times New Roman" w:hAnsi="Times New Roman" w:cs="Times New Roman"/>
          <w:sz w:val="24"/>
          <w:szCs w:val="24"/>
        </w:rPr>
      </w:pPr>
    </w:p>
    <w:p w:rsidR="006C23F9" w:rsidRDefault="006C23F9" w:rsidP="006C23F9">
      <w:pPr>
        <w:spacing w:line="480" w:lineRule="auto"/>
        <w:jc w:val="center"/>
        <w:rPr>
          <w:rFonts w:ascii="Times New Roman" w:hAnsi="Times New Roman" w:cs="Times New Roman"/>
          <w:sz w:val="24"/>
          <w:szCs w:val="24"/>
        </w:rPr>
      </w:pPr>
    </w:p>
    <w:p w:rsidR="006C23F9" w:rsidRDefault="006C23F9" w:rsidP="006C23F9">
      <w:pPr>
        <w:spacing w:line="480" w:lineRule="auto"/>
        <w:jc w:val="center"/>
        <w:rPr>
          <w:rFonts w:ascii="Times New Roman" w:hAnsi="Times New Roman" w:cs="Times New Roman"/>
          <w:sz w:val="24"/>
          <w:szCs w:val="24"/>
        </w:rPr>
      </w:pPr>
    </w:p>
    <w:p w:rsidR="006C23F9" w:rsidRDefault="006C23F9" w:rsidP="006C23F9">
      <w:pPr>
        <w:spacing w:line="480" w:lineRule="auto"/>
        <w:jc w:val="center"/>
        <w:rPr>
          <w:rFonts w:ascii="Times New Roman" w:hAnsi="Times New Roman" w:cs="Times New Roman"/>
          <w:sz w:val="24"/>
          <w:szCs w:val="24"/>
        </w:rPr>
      </w:pPr>
    </w:p>
    <w:p w:rsidR="006C23F9" w:rsidRDefault="006C23F9" w:rsidP="006C23F9">
      <w:pPr>
        <w:spacing w:line="480" w:lineRule="auto"/>
        <w:jc w:val="center"/>
        <w:rPr>
          <w:rFonts w:ascii="Times New Roman" w:hAnsi="Times New Roman" w:cs="Times New Roman"/>
          <w:sz w:val="24"/>
          <w:szCs w:val="24"/>
        </w:rPr>
      </w:pPr>
    </w:p>
    <w:p w:rsidR="006C23F9" w:rsidRDefault="006C23F9" w:rsidP="006C23F9">
      <w:pPr>
        <w:spacing w:line="480" w:lineRule="auto"/>
        <w:jc w:val="center"/>
        <w:rPr>
          <w:rFonts w:ascii="Times New Roman" w:hAnsi="Times New Roman" w:cs="Times New Roman"/>
          <w:sz w:val="24"/>
          <w:szCs w:val="24"/>
        </w:rPr>
      </w:pPr>
    </w:p>
    <w:p w:rsidR="006C23F9" w:rsidRDefault="006C23F9" w:rsidP="006C23F9">
      <w:pPr>
        <w:spacing w:line="480" w:lineRule="auto"/>
        <w:jc w:val="center"/>
        <w:rPr>
          <w:rFonts w:ascii="Times New Roman" w:hAnsi="Times New Roman" w:cs="Times New Roman"/>
          <w:sz w:val="24"/>
          <w:szCs w:val="24"/>
        </w:rPr>
      </w:pPr>
    </w:p>
    <w:p w:rsidR="006C23F9" w:rsidRDefault="006C23F9" w:rsidP="0049278A">
      <w:pPr>
        <w:spacing w:line="480" w:lineRule="auto"/>
        <w:rPr>
          <w:rFonts w:ascii="Times New Roman" w:hAnsi="Times New Roman" w:cs="Times New Roman"/>
          <w:sz w:val="24"/>
          <w:szCs w:val="24"/>
        </w:rPr>
      </w:pPr>
    </w:p>
    <w:p w:rsidR="006C23F9" w:rsidRDefault="006C23F9" w:rsidP="006C23F9">
      <w:pPr>
        <w:spacing w:line="480" w:lineRule="auto"/>
        <w:jc w:val="center"/>
        <w:rPr>
          <w:rFonts w:ascii="Times New Roman" w:hAnsi="Times New Roman" w:cs="Times New Roman"/>
          <w:sz w:val="24"/>
          <w:szCs w:val="24"/>
        </w:rPr>
      </w:pPr>
    </w:p>
    <w:p w:rsidR="00F22A21" w:rsidRPr="006C23F9" w:rsidRDefault="00F22A21" w:rsidP="006C23F9">
      <w:pPr>
        <w:spacing w:line="480" w:lineRule="auto"/>
        <w:jc w:val="center"/>
        <w:rPr>
          <w:rFonts w:ascii="Times New Roman" w:hAnsi="Times New Roman" w:cs="Times New Roman"/>
          <w:sz w:val="24"/>
          <w:szCs w:val="24"/>
        </w:rPr>
      </w:pPr>
      <w:r w:rsidRPr="006C23F9">
        <w:rPr>
          <w:rFonts w:ascii="Times New Roman" w:hAnsi="Times New Roman" w:cs="Times New Roman"/>
          <w:sz w:val="24"/>
          <w:szCs w:val="24"/>
        </w:rPr>
        <w:t>References.</w:t>
      </w:r>
    </w:p>
    <w:p w:rsidR="00887A66" w:rsidRPr="006C23F9" w:rsidRDefault="00887A66" w:rsidP="0049278A">
      <w:pPr>
        <w:spacing w:line="480" w:lineRule="auto"/>
        <w:ind w:left="1008" w:hanging="1008"/>
        <w:rPr>
          <w:rFonts w:ascii="Times New Roman" w:hAnsi="Times New Roman" w:cs="Times New Roman"/>
          <w:color w:val="222222"/>
          <w:sz w:val="24"/>
          <w:szCs w:val="24"/>
          <w:shd w:val="clear" w:color="auto" w:fill="FFFFFF"/>
        </w:rPr>
      </w:pPr>
      <w:r w:rsidRPr="006C23F9">
        <w:rPr>
          <w:rFonts w:ascii="Times New Roman" w:hAnsi="Times New Roman" w:cs="Times New Roman"/>
          <w:color w:val="222222"/>
          <w:sz w:val="24"/>
          <w:szCs w:val="24"/>
          <w:shd w:val="clear" w:color="auto" w:fill="FFFFFF"/>
        </w:rPr>
        <w:t>Hall, W., &amp; Kozlowski, L. T. (2017). The diverging trajectories of cannabis and tobacco policies in the United States: reasons and possible implications. </w:t>
      </w:r>
      <w:r w:rsidRPr="006C23F9">
        <w:rPr>
          <w:rFonts w:ascii="Times New Roman" w:hAnsi="Times New Roman" w:cs="Times New Roman"/>
          <w:i/>
          <w:iCs/>
          <w:color w:val="222222"/>
          <w:sz w:val="24"/>
          <w:szCs w:val="24"/>
          <w:shd w:val="clear" w:color="auto" w:fill="FFFFFF"/>
        </w:rPr>
        <w:t>Addiction</w:t>
      </w:r>
      <w:r w:rsidRPr="006C23F9">
        <w:rPr>
          <w:rFonts w:ascii="Times New Roman" w:hAnsi="Times New Roman" w:cs="Times New Roman"/>
          <w:color w:val="222222"/>
          <w:sz w:val="24"/>
          <w:szCs w:val="24"/>
          <w:shd w:val="clear" w:color="auto" w:fill="FFFFFF"/>
        </w:rPr>
        <w:t>.</w:t>
      </w:r>
    </w:p>
    <w:p w:rsidR="00887A66" w:rsidRPr="006C23F9" w:rsidRDefault="00887A66" w:rsidP="0049278A">
      <w:pPr>
        <w:spacing w:line="480" w:lineRule="auto"/>
        <w:ind w:left="1008" w:hanging="1008"/>
        <w:rPr>
          <w:rFonts w:ascii="Times New Roman" w:hAnsi="Times New Roman" w:cs="Times New Roman"/>
          <w:sz w:val="24"/>
          <w:szCs w:val="24"/>
        </w:rPr>
      </w:pPr>
      <w:r w:rsidRPr="006C23F9">
        <w:rPr>
          <w:rFonts w:ascii="Times New Roman" w:hAnsi="Times New Roman" w:cs="Times New Roman"/>
          <w:color w:val="222222"/>
          <w:sz w:val="24"/>
          <w:szCs w:val="24"/>
          <w:shd w:val="clear" w:color="auto" w:fill="FFFFFF"/>
        </w:rPr>
        <w:t>Kowitt, S. D., Goldstein, A. O., Schmidt, A. M., Hall, M. G., &amp; Brewer, N. T. (2017). Attitudes Toward FDA Regulation of Newly Deemed Tobacco Products. </w:t>
      </w:r>
      <w:r w:rsidRPr="006C23F9">
        <w:rPr>
          <w:rFonts w:ascii="Times New Roman" w:hAnsi="Times New Roman" w:cs="Times New Roman"/>
          <w:i/>
          <w:iCs/>
          <w:color w:val="222222"/>
          <w:sz w:val="24"/>
          <w:szCs w:val="24"/>
          <w:shd w:val="clear" w:color="auto" w:fill="FFFFFF"/>
        </w:rPr>
        <w:t>Tobacco Regulatory Science</w:t>
      </w:r>
      <w:r w:rsidRPr="006C23F9">
        <w:rPr>
          <w:rFonts w:ascii="Times New Roman" w:hAnsi="Times New Roman" w:cs="Times New Roman"/>
          <w:color w:val="222222"/>
          <w:sz w:val="24"/>
          <w:szCs w:val="24"/>
          <w:shd w:val="clear" w:color="auto" w:fill="FFFFFF"/>
        </w:rPr>
        <w:t>, </w:t>
      </w:r>
      <w:r w:rsidRPr="006C23F9">
        <w:rPr>
          <w:rFonts w:ascii="Times New Roman" w:hAnsi="Times New Roman" w:cs="Times New Roman"/>
          <w:i/>
          <w:iCs/>
          <w:color w:val="222222"/>
          <w:sz w:val="24"/>
          <w:szCs w:val="24"/>
          <w:shd w:val="clear" w:color="auto" w:fill="FFFFFF"/>
        </w:rPr>
        <w:t>3</w:t>
      </w:r>
      <w:r w:rsidRPr="006C23F9">
        <w:rPr>
          <w:rFonts w:ascii="Times New Roman" w:hAnsi="Times New Roman" w:cs="Times New Roman"/>
          <w:color w:val="222222"/>
          <w:sz w:val="24"/>
          <w:szCs w:val="24"/>
          <w:shd w:val="clear" w:color="auto" w:fill="FFFFFF"/>
        </w:rPr>
        <w:t>(4), 504-515.</w:t>
      </w:r>
    </w:p>
    <w:p w:rsidR="00887A66" w:rsidRPr="006C23F9" w:rsidRDefault="00887A66" w:rsidP="0049278A">
      <w:pPr>
        <w:spacing w:line="480" w:lineRule="auto"/>
        <w:ind w:left="1008" w:hanging="1008"/>
        <w:rPr>
          <w:rFonts w:ascii="Times New Roman" w:hAnsi="Times New Roman" w:cs="Times New Roman"/>
          <w:sz w:val="24"/>
          <w:szCs w:val="24"/>
        </w:rPr>
      </w:pPr>
      <w:r w:rsidRPr="006C23F9">
        <w:rPr>
          <w:rFonts w:ascii="Times New Roman" w:hAnsi="Times New Roman" w:cs="Times New Roman"/>
          <w:color w:val="222222"/>
          <w:sz w:val="24"/>
          <w:szCs w:val="24"/>
          <w:shd w:val="clear" w:color="auto" w:fill="FFFFFF"/>
        </w:rPr>
        <w:t>Malone, R. E. (2017). Conflicts and controversies in contemporary tobacco control.</w:t>
      </w:r>
    </w:p>
    <w:p w:rsidR="00887A66" w:rsidRPr="006C23F9" w:rsidRDefault="00887A66" w:rsidP="0049278A">
      <w:pPr>
        <w:spacing w:line="480" w:lineRule="auto"/>
        <w:ind w:left="1008" w:hanging="1008"/>
        <w:rPr>
          <w:rFonts w:ascii="Times New Roman" w:hAnsi="Times New Roman" w:cs="Times New Roman"/>
          <w:color w:val="222222"/>
          <w:sz w:val="24"/>
          <w:szCs w:val="24"/>
          <w:shd w:val="clear" w:color="auto" w:fill="FFFFFF"/>
        </w:rPr>
      </w:pPr>
      <w:r w:rsidRPr="006C23F9">
        <w:rPr>
          <w:rFonts w:ascii="Times New Roman" w:hAnsi="Times New Roman" w:cs="Times New Roman"/>
          <w:color w:val="222222"/>
          <w:sz w:val="24"/>
          <w:szCs w:val="24"/>
          <w:shd w:val="clear" w:color="auto" w:fill="FFFFFF"/>
        </w:rPr>
        <w:t>Smith, E. A., McDaniel, P. A., Hiilamo, H., &amp; Malone, R. E. (2017). Policy coherence, integration, and proportionality in tobacco control: Should tobacco sales be limited to government outlets?. </w:t>
      </w:r>
      <w:r w:rsidRPr="006C23F9">
        <w:rPr>
          <w:rFonts w:ascii="Times New Roman" w:hAnsi="Times New Roman" w:cs="Times New Roman"/>
          <w:i/>
          <w:iCs/>
          <w:color w:val="222222"/>
          <w:sz w:val="24"/>
          <w:szCs w:val="24"/>
          <w:shd w:val="clear" w:color="auto" w:fill="FFFFFF"/>
        </w:rPr>
        <w:t>Journal of public health policy</w:t>
      </w:r>
      <w:r w:rsidRPr="006C23F9">
        <w:rPr>
          <w:rFonts w:ascii="Times New Roman" w:hAnsi="Times New Roman" w:cs="Times New Roman"/>
          <w:color w:val="222222"/>
          <w:sz w:val="24"/>
          <w:szCs w:val="24"/>
          <w:shd w:val="clear" w:color="auto" w:fill="FFFFFF"/>
        </w:rPr>
        <w:t>, </w:t>
      </w:r>
      <w:r w:rsidRPr="006C23F9">
        <w:rPr>
          <w:rFonts w:ascii="Times New Roman" w:hAnsi="Times New Roman" w:cs="Times New Roman"/>
          <w:i/>
          <w:iCs/>
          <w:color w:val="222222"/>
          <w:sz w:val="24"/>
          <w:szCs w:val="24"/>
          <w:shd w:val="clear" w:color="auto" w:fill="FFFFFF"/>
        </w:rPr>
        <w:t>38</w:t>
      </w:r>
      <w:r w:rsidRPr="006C23F9">
        <w:rPr>
          <w:rFonts w:ascii="Times New Roman" w:hAnsi="Times New Roman" w:cs="Times New Roman"/>
          <w:color w:val="222222"/>
          <w:sz w:val="24"/>
          <w:szCs w:val="24"/>
          <w:shd w:val="clear" w:color="auto" w:fill="FFFFFF"/>
        </w:rPr>
        <w:t>(3), 345-358.</w:t>
      </w:r>
    </w:p>
    <w:sectPr w:rsidR="00887A66" w:rsidRPr="006C23F9" w:rsidSect="006C23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1F0" w:rsidRDefault="007F61F0" w:rsidP="006C23F9">
      <w:pPr>
        <w:spacing w:after="0" w:line="240" w:lineRule="auto"/>
      </w:pPr>
      <w:r>
        <w:separator/>
      </w:r>
    </w:p>
  </w:endnote>
  <w:endnote w:type="continuationSeparator" w:id="0">
    <w:p w:rsidR="007F61F0" w:rsidRDefault="007F61F0" w:rsidP="006C23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1F0" w:rsidRDefault="007F61F0" w:rsidP="006C23F9">
      <w:pPr>
        <w:spacing w:after="0" w:line="240" w:lineRule="auto"/>
      </w:pPr>
      <w:r>
        <w:separator/>
      </w:r>
    </w:p>
  </w:footnote>
  <w:footnote w:type="continuationSeparator" w:id="0">
    <w:p w:rsidR="007F61F0" w:rsidRDefault="007F61F0" w:rsidP="006C23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3F9" w:rsidRPr="006C23F9" w:rsidRDefault="006C23F9">
    <w:pPr>
      <w:pStyle w:val="Header"/>
      <w:rPr>
        <w:rFonts w:ascii="Times New Roman" w:hAnsi="Times New Roman" w:cs="Times New Roman"/>
        <w:sz w:val="24"/>
        <w:szCs w:val="24"/>
      </w:rPr>
    </w:pPr>
    <w:r w:rsidRPr="006C23F9">
      <w:rPr>
        <w:rFonts w:ascii="Times New Roman" w:hAnsi="Times New Roman" w:cs="Times New Roman"/>
        <w:sz w:val="24"/>
        <w:szCs w:val="24"/>
      </w:rPr>
      <w:t>TOBACCO PRODUCTS SHOULD BE MADE ILLEGAL.</w:t>
    </w:r>
    <w:r w:rsidRPr="006C23F9">
      <w:rPr>
        <w:rFonts w:ascii="Times New Roman" w:hAnsi="Times New Roman" w:cs="Times New Roman"/>
        <w:sz w:val="24"/>
        <w:szCs w:val="24"/>
      </w:rPr>
      <w:tab/>
    </w:r>
    <w:sdt>
      <w:sdtPr>
        <w:rPr>
          <w:rFonts w:ascii="Times New Roman" w:hAnsi="Times New Roman" w:cs="Times New Roman"/>
          <w:sz w:val="24"/>
          <w:szCs w:val="24"/>
        </w:rPr>
        <w:id w:val="787166201"/>
        <w:docPartObj>
          <w:docPartGallery w:val="Page Numbers (Top of Page)"/>
          <w:docPartUnique/>
        </w:docPartObj>
      </w:sdtPr>
      <w:sdtEndPr>
        <w:rPr>
          <w:noProof/>
        </w:rPr>
      </w:sdtEndPr>
      <w:sdtContent>
        <w:r w:rsidR="00E22462" w:rsidRPr="006C23F9">
          <w:rPr>
            <w:rFonts w:ascii="Times New Roman" w:hAnsi="Times New Roman" w:cs="Times New Roman"/>
            <w:sz w:val="24"/>
            <w:szCs w:val="24"/>
          </w:rPr>
          <w:fldChar w:fldCharType="begin"/>
        </w:r>
        <w:r w:rsidRPr="006C23F9">
          <w:rPr>
            <w:rFonts w:ascii="Times New Roman" w:hAnsi="Times New Roman" w:cs="Times New Roman"/>
            <w:sz w:val="24"/>
            <w:szCs w:val="24"/>
          </w:rPr>
          <w:instrText xml:space="preserve"> PAGE   \* MERGEFORMAT </w:instrText>
        </w:r>
        <w:r w:rsidR="00E22462" w:rsidRPr="006C23F9">
          <w:rPr>
            <w:rFonts w:ascii="Times New Roman" w:hAnsi="Times New Roman" w:cs="Times New Roman"/>
            <w:sz w:val="24"/>
            <w:szCs w:val="24"/>
          </w:rPr>
          <w:fldChar w:fldCharType="separate"/>
        </w:r>
        <w:r w:rsidR="0042247E">
          <w:rPr>
            <w:rFonts w:ascii="Times New Roman" w:hAnsi="Times New Roman" w:cs="Times New Roman"/>
            <w:noProof/>
            <w:sz w:val="24"/>
            <w:szCs w:val="24"/>
          </w:rPr>
          <w:t>2</w:t>
        </w:r>
        <w:r w:rsidR="00E22462" w:rsidRPr="006C23F9">
          <w:rPr>
            <w:rFonts w:ascii="Times New Roman" w:hAnsi="Times New Roman" w:cs="Times New Roman"/>
            <w:noProof/>
            <w:sz w:val="24"/>
            <w:szCs w:val="24"/>
          </w:rPr>
          <w:fldChar w:fldCharType="end"/>
        </w:r>
      </w:sdtContent>
    </w:sdt>
  </w:p>
  <w:p w:rsidR="006C23F9" w:rsidRPr="006C23F9" w:rsidRDefault="006C23F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31046263"/>
      <w:docPartObj>
        <w:docPartGallery w:val="Page Numbers (Top of Page)"/>
        <w:docPartUnique/>
      </w:docPartObj>
    </w:sdtPr>
    <w:sdtEndPr>
      <w:rPr>
        <w:noProof/>
      </w:rPr>
    </w:sdtEndPr>
    <w:sdtContent>
      <w:p w:rsidR="006C23F9" w:rsidRPr="006C23F9" w:rsidRDefault="006C23F9" w:rsidP="006C23F9">
        <w:pPr>
          <w:rPr>
            <w:rFonts w:ascii="Times New Roman" w:hAnsi="Times New Roman" w:cs="Times New Roman"/>
            <w:sz w:val="24"/>
            <w:szCs w:val="24"/>
          </w:rPr>
        </w:pPr>
        <w:r w:rsidRPr="006C23F9">
          <w:rPr>
            <w:rFonts w:ascii="Times New Roman" w:hAnsi="Times New Roman" w:cs="Times New Roman"/>
            <w:sz w:val="24"/>
            <w:szCs w:val="24"/>
          </w:rPr>
          <w:t>Running Head: TOBACCO PRODUCTS SHOULD B</w:t>
        </w:r>
        <w:r>
          <w:rPr>
            <w:rFonts w:ascii="Times New Roman" w:hAnsi="Times New Roman" w:cs="Times New Roman"/>
            <w:sz w:val="24"/>
            <w:szCs w:val="24"/>
          </w:rPr>
          <w:t>E MADE ILLEGAL.</w:t>
        </w:r>
        <w:r>
          <w:rPr>
            <w:rFonts w:ascii="Times New Roman" w:hAnsi="Times New Roman" w:cs="Times New Roman"/>
            <w:sz w:val="24"/>
            <w:szCs w:val="24"/>
          </w:rPr>
          <w:tab/>
        </w:r>
        <w:r>
          <w:rPr>
            <w:rFonts w:ascii="Times New Roman" w:hAnsi="Times New Roman" w:cs="Times New Roman"/>
            <w:sz w:val="24"/>
            <w:szCs w:val="24"/>
          </w:rPr>
          <w:tab/>
        </w:r>
        <w:r w:rsidR="003E45FC">
          <w:rPr>
            <w:rFonts w:ascii="Times New Roman" w:hAnsi="Times New Roman" w:cs="Times New Roman"/>
            <w:sz w:val="24"/>
            <w:szCs w:val="24"/>
          </w:rPr>
          <w:t xml:space="preserve">          </w:t>
        </w:r>
        <w:r w:rsidR="00E22462" w:rsidRPr="006C23F9">
          <w:rPr>
            <w:rFonts w:ascii="Times New Roman" w:hAnsi="Times New Roman" w:cs="Times New Roman"/>
            <w:sz w:val="24"/>
            <w:szCs w:val="24"/>
          </w:rPr>
          <w:fldChar w:fldCharType="begin"/>
        </w:r>
        <w:r w:rsidRPr="006C23F9">
          <w:rPr>
            <w:rFonts w:ascii="Times New Roman" w:hAnsi="Times New Roman" w:cs="Times New Roman"/>
            <w:sz w:val="24"/>
            <w:szCs w:val="24"/>
          </w:rPr>
          <w:instrText xml:space="preserve"> PAGE   \* MERGEFORMAT </w:instrText>
        </w:r>
        <w:r w:rsidR="00E22462" w:rsidRPr="006C23F9">
          <w:rPr>
            <w:rFonts w:ascii="Times New Roman" w:hAnsi="Times New Roman" w:cs="Times New Roman"/>
            <w:sz w:val="24"/>
            <w:szCs w:val="24"/>
          </w:rPr>
          <w:fldChar w:fldCharType="separate"/>
        </w:r>
        <w:r w:rsidR="0042247E">
          <w:rPr>
            <w:rFonts w:ascii="Times New Roman" w:hAnsi="Times New Roman" w:cs="Times New Roman"/>
            <w:noProof/>
            <w:sz w:val="24"/>
            <w:szCs w:val="24"/>
          </w:rPr>
          <w:t>1</w:t>
        </w:r>
        <w:r w:rsidR="00E22462" w:rsidRPr="006C23F9">
          <w:rPr>
            <w:rFonts w:ascii="Times New Roman" w:hAnsi="Times New Roman" w:cs="Times New Roman"/>
            <w:noProof/>
            <w:sz w:val="24"/>
            <w:szCs w:val="24"/>
          </w:rPr>
          <w:fldChar w:fldCharType="end"/>
        </w:r>
      </w:p>
    </w:sdtContent>
  </w:sdt>
  <w:p w:rsidR="006C23F9" w:rsidRPr="006C23F9" w:rsidRDefault="006C23F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7E8"/>
    <w:rsid w:val="000B7128"/>
    <w:rsid w:val="00115061"/>
    <w:rsid w:val="00236818"/>
    <w:rsid w:val="002B15A1"/>
    <w:rsid w:val="003E45FC"/>
    <w:rsid w:val="0042247E"/>
    <w:rsid w:val="0049278A"/>
    <w:rsid w:val="004C3D81"/>
    <w:rsid w:val="005E11B1"/>
    <w:rsid w:val="006C23F9"/>
    <w:rsid w:val="007F61F0"/>
    <w:rsid w:val="00802796"/>
    <w:rsid w:val="00874D7A"/>
    <w:rsid w:val="00887A66"/>
    <w:rsid w:val="009143A9"/>
    <w:rsid w:val="00925CA6"/>
    <w:rsid w:val="009D6730"/>
    <w:rsid w:val="00C226AC"/>
    <w:rsid w:val="00E047E8"/>
    <w:rsid w:val="00E22462"/>
    <w:rsid w:val="00F22A21"/>
    <w:rsid w:val="00FE1E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9D1368-36EA-48FD-88C0-70B44D004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4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23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3F9"/>
  </w:style>
  <w:style w:type="paragraph" w:styleId="Footer">
    <w:name w:val="footer"/>
    <w:basedOn w:val="Normal"/>
    <w:link w:val="FooterChar"/>
    <w:uiPriority w:val="99"/>
    <w:unhideWhenUsed/>
    <w:rsid w:val="006C23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3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901</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okechukwu.ezeugo</cp:lastModifiedBy>
  <cp:revision>2</cp:revision>
  <dcterms:created xsi:type="dcterms:W3CDTF">2018-03-22T18:19:00Z</dcterms:created>
  <dcterms:modified xsi:type="dcterms:W3CDTF">2018-03-22T18:19:00Z</dcterms:modified>
</cp:coreProperties>
</file>